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26350" w:rsidRDefault="00726350" w:rsidP="006076B1">
      <w:pPr>
        <w:spacing w:before="80"/>
        <w:jc w:val="center"/>
      </w:pPr>
      <w:r>
        <w:t>NIEZBĘDNIK P</w:t>
      </w:r>
      <w:r w:rsidR="00471701" w:rsidRPr="00536AFD">
        <w:t>RAKTYK</w:t>
      </w:r>
      <w:r>
        <w:t>ANTA</w:t>
      </w:r>
      <w:r w:rsidR="00471701" w:rsidRPr="00536AFD">
        <w:t xml:space="preserve"> </w:t>
      </w:r>
    </w:p>
    <w:p w:rsidR="00471701" w:rsidRPr="00536AFD" w:rsidRDefault="00471701" w:rsidP="006076B1">
      <w:pPr>
        <w:spacing w:before="80"/>
        <w:jc w:val="center"/>
      </w:pPr>
      <w:r w:rsidRPr="00536AFD">
        <w:t>WOJEWÓDZKI SZPITAL ZESPOLONY IM. L. RYDYGIERA W TORUNIU</w:t>
      </w:r>
    </w:p>
    <w:p w:rsidR="006076B1" w:rsidRPr="00536AFD" w:rsidRDefault="006076B1" w:rsidP="006076B1">
      <w:pPr>
        <w:spacing w:before="80"/>
        <w:jc w:val="center"/>
      </w:pPr>
    </w:p>
    <w:p w:rsidR="00726350" w:rsidRDefault="00536AFD" w:rsidP="006076B1">
      <w:pPr>
        <w:spacing w:before="80"/>
        <w:ind w:firstLine="708"/>
        <w:jc w:val="both"/>
      </w:pPr>
      <w:bookmarkStart w:id="0" w:name="_Hlk209596406"/>
      <w:r w:rsidRPr="00536AFD">
        <w:t>Przystępując do prakty</w:t>
      </w:r>
      <w:r w:rsidR="00471701" w:rsidRPr="00536AFD">
        <w:t xml:space="preserve">k studenckich w Wojewódzkim Szpitalu Zespolonym </w:t>
      </w:r>
    </w:p>
    <w:p w:rsidR="00471701" w:rsidRPr="00536AFD" w:rsidRDefault="00471701" w:rsidP="006076B1">
      <w:pPr>
        <w:spacing w:before="80"/>
        <w:ind w:firstLine="708"/>
        <w:jc w:val="both"/>
      </w:pPr>
      <w:bookmarkStart w:id="1" w:name="_GoBack"/>
      <w:bookmarkEnd w:id="1"/>
      <w:r w:rsidRPr="00536AFD">
        <w:t xml:space="preserve">im. L. Rydygiera w Toruniu </w:t>
      </w:r>
      <w:r w:rsidR="00536AFD" w:rsidRPr="00536AFD">
        <w:t xml:space="preserve">student </w:t>
      </w:r>
      <w:r w:rsidRPr="00536AFD">
        <w:t>powinien posiadać:</w:t>
      </w:r>
    </w:p>
    <w:p w:rsidR="00471701" w:rsidRPr="00536AFD" w:rsidRDefault="00471701" w:rsidP="006076B1">
      <w:pPr>
        <w:numPr>
          <w:ilvl w:val="0"/>
          <w:numId w:val="3"/>
        </w:numPr>
        <w:spacing w:before="80"/>
        <w:jc w:val="both"/>
      </w:pPr>
      <w:r w:rsidRPr="00536AFD">
        <w:t>aktualne zaświadczenie lekarskiego, wystawione przez lekarza uprawnionego do przeprowadzenia badań profilaktycznych o braku przeciwwskazań zdrowotnych do odbywania praktyk w podmiocie leczniczym, w tym wykonanego badania na MRSA</w:t>
      </w:r>
      <w:r w:rsidR="006076B1" w:rsidRPr="00536AFD">
        <w:t xml:space="preserve"> (gronkowiec złocisty oporny na </w:t>
      </w:r>
      <w:proofErr w:type="spellStart"/>
      <w:r w:rsidR="006076B1" w:rsidRPr="00536AFD">
        <w:t>metycylinę</w:t>
      </w:r>
      <w:proofErr w:type="spellEnd"/>
      <w:r w:rsidR="006076B1" w:rsidRPr="00536AFD">
        <w:t>)</w:t>
      </w:r>
      <w:r w:rsidRPr="00536AFD">
        <w:t xml:space="preserve"> aktualnego na dzień przystąpienia do praktyk,</w:t>
      </w:r>
    </w:p>
    <w:p w:rsidR="00471701" w:rsidRPr="00536AFD" w:rsidRDefault="00471701" w:rsidP="006076B1">
      <w:pPr>
        <w:numPr>
          <w:ilvl w:val="0"/>
          <w:numId w:val="3"/>
        </w:numPr>
        <w:spacing w:before="80"/>
        <w:jc w:val="both"/>
        <w:rPr>
          <w:spacing w:val="-4"/>
        </w:rPr>
      </w:pPr>
      <w:r w:rsidRPr="00536AFD">
        <w:t xml:space="preserve">wpis w książeczce zdrowia o przebytym szczepieniu przeciw WZW typu B bądź zaświadczenie lekarskiego o przebytym szczepieniu, </w:t>
      </w:r>
    </w:p>
    <w:p w:rsidR="00471701" w:rsidRPr="00536AFD" w:rsidRDefault="006076B1" w:rsidP="006076B1">
      <w:pPr>
        <w:pStyle w:val="Akapitzlist"/>
        <w:numPr>
          <w:ilvl w:val="0"/>
          <w:numId w:val="3"/>
        </w:numPr>
        <w:tabs>
          <w:tab w:val="left" w:pos="426"/>
        </w:tabs>
        <w:spacing w:before="80"/>
        <w:jc w:val="both"/>
      </w:pPr>
      <w:r w:rsidRPr="00536AFD">
        <w:rPr>
          <w:spacing w:val="-4"/>
        </w:rPr>
        <w:t xml:space="preserve"> </w:t>
      </w:r>
      <w:r w:rsidR="00471701" w:rsidRPr="00536AFD">
        <w:rPr>
          <w:spacing w:val="-4"/>
        </w:rPr>
        <w:t xml:space="preserve">aktualne na czas odbywania praktyk ubezpieczenia od następstw nieszczęśliwych wypadków (NNW) oraz od odpowiedzialności cywilnej na praktyki (OC). </w:t>
      </w:r>
      <w:r w:rsidR="00471701" w:rsidRPr="00536AFD">
        <w:t xml:space="preserve">Sama umowa ubezpieczenia powinna być rozszerzona o koszty leczenia </w:t>
      </w:r>
      <w:proofErr w:type="spellStart"/>
      <w:r w:rsidR="00471701" w:rsidRPr="00536AFD">
        <w:t>poekspozycyjnego</w:t>
      </w:r>
      <w:proofErr w:type="spellEnd"/>
      <w:r w:rsidR="00471701" w:rsidRPr="00536AFD">
        <w:t xml:space="preserve"> studenta w przypadku jego ekspozycji na materiał zakaźny. Można </w:t>
      </w:r>
      <w:r w:rsidRPr="00536AFD">
        <w:t>skorzy</w:t>
      </w:r>
      <w:r w:rsidR="00536AFD">
        <w:t>s</w:t>
      </w:r>
      <w:r w:rsidRPr="00536AFD">
        <w:t>ta</w:t>
      </w:r>
      <w:r w:rsidR="00471701" w:rsidRPr="00536AFD">
        <w:t>ć z oferty UMK.</w:t>
      </w:r>
    </w:p>
    <w:p w:rsidR="00471701" w:rsidRPr="00536AFD" w:rsidRDefault="00471701" w:rsidP="006076B1">
      <w:pPr>
        <w:numPr>
          <w:ilvl w:val="0"/>
          <w:numId w:val="3"/>
        </w:numPr>
        <w:spacing w:before="80"/>
        <w:jc w:val="both"/>
        <w:rPr>
          <w:spacing w:val="-4"/>
        </w:rPr>
      </w:pPr>
      <w:r w:rsidRPr="00536AFD">
        <w:rPr>
          <w:spacing w:val="-4"/>
        </w:rPr>
        <w:t>własną odzież zamienną, obuwie, środki czystości,</w:t>
      </w:r>
    </w:p>
    <w:p w:rsidR="00471701" w:rsidRPr="00536AFD" w:rsidRDefault="00471701" w:rsidP="006076B1">
      <w:pPr>
        <w:numPr>
          <w:ilvl w:val="0"/>
          <w:numId w:val="3"/>
        </w:numPr>
        <w:spacing w:before="80"/>
        <w:jc w:val="both"/>
        <w:rPr>
          <w:spacing w:val="-4"/>
        </w:rPr>
      </w:pPr>
      <w:r w:rsidRPr="00536AFD">
        <w:rPr>
          <w:spacing w:val="-4"/>
        </w:rPr>
        <w:t>identyfikator według wzoru udostępnionego przez Uczelnię,</w:t>
      </w:r>
    </w:p>
    <w:p w:rsidR="00471701" w:rsidRPr="00536AFD" w:rsidRDefault="00471701" w:rsidP="006076B1">
      <w:pPr>
        <w:numPr>
          <w:ilvl w:val="0"/>
          <w:numId w:val="3"/>
        </w:numPr>
        <w:spacing w:before="80"/>
        <w:jc w:val="both"/>
        <w:rPr>
          <w:b/>
        </w:rPr>
      </w:pPr>
      <w:r w:rsidRPr="00536AFD">
        <w:rPr>
          <w:spacing w:val="-4"/>
        </w:rPr>
        <w:t>aktualne zaświadczenie o niekaralności z Krajowego Rejestru Karnego, które przedstawi w Dziale Zasobów Ludzkich Szpitala.</w:t>
      </w:r>
    </w:p>
    <w:bookmarkEnd w:id="0"/>
    <w:p w:rsidR="006076B1" w:rsidRPr="00536AFD" w:rsidRDefault="006076B1" w:rsidP="006076B1">
      <w:pPr>
        <w:spacing w:before="80"/>
        <w:jc w:val="both"/>
        <w:rPr>
          <w:b/>
        </w:rPr>
      </w:pPr>
    </w:p>
    <w:p w:rsidR="006076B1" w:rsidRPr="00E95C39" w:rsidRDefault="006076B1" w:rsidP="006076B1">
      <w:pPr>
        <w:jc w:val="right"/>
        <w:rPr>
          <w:sz w:val="22"/>
          <w:szCs w:val="22"/>
        </w:rPr>
      </w:pPr>
    </w:p>
    <w:sectPr w:rsidR="006076B1" w:rsidRPr="00E95C3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9"/>
    <w:multiLevelType w:val="singleLevel"/>
    <w:tmpl w:val="00000009"/>
    <w:name w:val="WW8Num10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  <w:rPr>
        <w:sz w:val="22"/>
      </w:rPr>
    </w:lvl>
  </w:abstractNum>
  <w:abstractNum w:abstractNumId="1" w15:restartNumberingAfterBreak="0">
    <w:nsid w:val="65040773"/>
    <w:multiLevelType w:val="hybridMultilevel"/>
    <w:tmpl w:val="DACA25C8"/>
    <w:lvl w:ilvl="0" w:tplc="04150011">
      <w:start w:val="1"/>
      <w:numFmt w:val="decimal"/>
      <w:lvlText w:val="%1)"/>
      <w:lvlJc w:val="left"/>
      <w:pPr>
        <w:ind w:left="502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93310AE"/>
    <w:multiLevelType w:val="hybridMultilevel"/>
    <w:tmpl w:val="870C738A"/>
    <w:lvl w:ilvl="0" w:tplc="EE34D700">
      <w:start w:val="1"/>
      <w:numFmt w:val="decimal"/>
      <w:lvlText w:val="%1)"/>
      <w:lvlJc w:val="left"/>
      <w:pPr>
        <w:ind w:left="502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1701"/>
    <w:rsid w:val="000F7462"/>
    <w:rsid w:val="00471701"/>
    <w:rsid w:val="00536AFD"/>
    <w:rsid w:val="005F6009"/>
    <w:rsid w:val="006076B1"/>
    <w:rsid w:val="00691208"/>
    <w:rsid w:val="00726350"/>
    <w:rsid w:val="00727A9F"/>
    <w:rsid w:val="00947019"/>
    <w:rsid w:val="00D0582C"/>
    <w:rsid w:val="00E95C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BA49D6"/>
  <w15:chartTrackingRefBased/>
  <w15:docId w15:val="{E56B2422-1D72-44C6-B939-B1FCBBA5FD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471701"/>
    <w:pPr>
      <w:suppressAutoHyphens/>
      <w:spacing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691208"/>
    <w:pPr>
      <w:keepNext/>
      <w:keepLines/>
      <w:spacing w:before="240"/>
      <w:outlineLvl w:val="0"/>
    </w:pPr>
    <w:rPr>
      <w:rFonts w:eastAsiaTheme="majorEastAsia" w:cstheme="majorBidi"/>
      <w:color w:val="000000" w:themeColor="text1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691208"/>
    <w:rPr>
      <w:rFonts w:ascii="Times New Roman" w:eastAsiaTheme="majorEastAsia" w:hAnsi="Times New Roman" w:cstheme="majorBidi"/>
      <w:b/>
      <w:color w:val="000000" w:themeColor="text1"/>
      <w:sz w:val="24"/>
      <w:szCs w:val="32"/>
    </w:rPr>
  </w:style>
  <w:style w:type="paragraph" w:styleId="Akapitzlist">
    <w:name w:val="List Paragraph"/>
    <w:basedOn w:val="Normalny"/>
    <w:uiPriority w:val="34"/>
    <w:qFormat/>
    <w:rsid w:val="0047170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171</Words>
  <Characters>1031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UMK</Company>
  <LinksUpToDate>false</LinksUpToDate>
  <CharactersWithSpaces>1200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kamila.laszewska@o365.umk.pl</dc:creator>
  <cp:keywords/>
  <dc:description/>
  <cp:lastModifiedBy>kamila.laszewska@o365.umk.pl</cp:lastModifiedBy>
  <cp:revision>5</cp:revision>
  <dcterms:created xsi:type="dcterms:W3CDTF">2025-09-10T07:49:00Z</dcterms:created>
  <dcterms:modified xsi:type="dcterms:W3CDTF">2025-09-24T07:00:00Z</dcterms:modified>
</cp:coreProperties>
</file>